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9" w:rsidRDefault="00DB7DF6" w:rsidP="0052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Послуги, які надаються в КНП БМР </w:t>
      </w:r>
    </w:p>
    <w:p w:rsidR="000F3617" w:rsidRDefault="00DB7DF6" w:rsidP="0052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t>«Білоцерківська міська лікарня №4»</w:t>
      </w:r>
    </w:p>
    <w:p w:rsidR="00520689" w:rsidRPr="00520689" w:rsidRDefault="00520689" w:rsidP="0052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DF6" w:rsidRPr="00520689" w:rsidRDefault="00F82BB9" w:rsidP="005206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sz w:val="28"/>
          <w:szCs w:val="28"/>
          <w:lang w:val="uk-UA"/>
        </w:rPr>
        <w:t>Надаються послуги згідно  Договору з НСЗУ :</w:t>
      </w:r>
    </w:p>
    <w:p w:rsidR="00F82BB9" w:rsidRDefault="00F82BB9" w:rsidP="00520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допомога дорослим та дітям</w:t>
      </w:r>
      <w:r w:rsidR="00520689">
        <w:rPr>
          <w:rFonts w:ascii="Times New Roman" w:hAnsi="Times New Roman" w:cs="Times New Roman"/>
          <w:sz w:val="28"/>
          <w:szCs w:val="28"/>
          <w:lang w:val="uk-UA"/>
        </w:rPr>
        <w:t xml:space="preserve"> в амбулаторних умовах (профілактика,спостереження, діагностика,, лікування та медична реабілітація»</w:t>
      </w:r>
    </w:p>
    <w:p w:rsidR="00520689" w:rsidRDefault="00520689" w:rsidP="00520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Стаціонарна психіатрична допомога</w:t>
      </w:r>
    </w:p>
    <w:p w:rsidR="00520689" w:rsidRPr="00520689" w:rsidRDefault="00520689" w:rsidP="00520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осіб із психічними та поведінковими розладами внаслідок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вживання опоїдів із використанням препаратів замісної терапії.</w:t>
      </w:r>
    </w:p>
    <w:tbl>
      <w:tblPr>
        <w:tblpPr w:leftFromText="180" w:rightFromText="180" w:vertAnchor="text" w:horzAnchor="margin" w:tblpXSpec="center" w:tblpY="903"/>
        <w:tblW w:w="10398" w:type="dxa"/>
        <w:tblLook w:val="04A0" w:firstRow="1" w:lastRow="0" w:firstColumn="1" w:lastColumn="0" w:noHBand="0" w:noVBand="1"/>
      </w:tblPr>
      <w:tblGrid>
        <w:gridCol w:w="10398"/>
      </w:tblGrid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ілактичний наркологічний огляд</w:t>
            </w:r>
          </w:p>
        </w:tc>
      </w:tr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Обов'язковий попередній та  періодичний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іатричний огляд</w:t>
            </w:r>
          </w:p>
        </w:tc>
      </w:tr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Поглиблений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ілактичний огляд осіб для отримання довідки обов'язкового попереднього та періодичного психіатричного огляду</w:t>
            </w:r>
          </w:p>
        </w:tc>
      </w:tr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ілактичного медичного огляду</w:t>
            </w:r>
          </w:p>
        </w:tc>
      </w:tr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медичного огляду на стан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алкогольного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сп'яніння</w:t>
            </w:r>
          </w:p>
        </w:tc>
      </w:tr>
      <w:tr w:rsidR="00520689" w:rsidRPr="00520689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медичного огляду на стан наркотичного та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алкогольного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сп'яніння</w:t>
            </w:r>
          </w:p>
        </w:tc>
      </w:tr>
      <w:tr w:rsidR="00520689" w:rsidRPr="00520689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689" w:rsidRPr="00520689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дублікату сертифікату про проходження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ілактичного наркологічного огляду</w:t>
            </w:r>
          </w:p>
        </w:tc>
      </w:tr>
      <w:tr w:rsidR="00520689" w:rsidRPr="00520689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689" w:rsidRPr="00520689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дублікату медичної довідки про проходження обов'язкових попереднього та періодичного психіатричних огляді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520689" w:rsidRPr="00DB7DF6" w:rsidTr="00520689">
        <w:trPr>
          <w:trHeight w:val="350"/>
        </w:trPr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689" w:rsidRPr="00DB7DF6" w:rsidRDefault="00520689" w:rsidP="0052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дублікату медичної довідки </w:t>
            </w:r>
            <w:proofErr w:type="gramStart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DB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ілактичного медичного огляду</w:t>
            </w:r>
          </w:p>
        </w:tc>
      </w:tr>
    </w:tbl>
    <w:p w:rsidR="00F82BB9" w:rsidRPr="00520689" w:rsidRDefault="00DB7DF6" w:rsidP="005206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 постанови </w:t>
      </w:r>
      <w:r w:rsidRPr="00520689">
        <w:rPr>
          <w:rFonts w:ascii="Times New Roman" w:hAnsi="Times New Roman" w:cs="Times New Roman"/>
          <w:color w:val="000000"/>
          <w:sz w:val="28"/>
          <w:szCs w:val="28"/>
        </w:rPr>
        <w:t>Кабінету Міністрів України від 17</w:t>
      </w:r>
      <w:r w:rsidRPr="005206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color w:val="000000"/>
          <w:sz w:val="28"/>
          <w:szCs w:val="28"/>
        </w:rPr>
        <w:t>вересня 1996 ро</w:t>
      </w:r>
      <w:r w:rsidR="00520689" w:rsidRPr="00520689">
        <w:rPr>
          <w:rFonts w:ascii="Times New Roman" w:hAnsi="Times New Roman" w:cs="Times New Roman"/>
          <w:color w:val="000000"/>
          <w:sz w:val="28"/>
          <w:szCs w:val="28"/>
        </w:rPr>
        <w:t>ку №1138 (зі змінами</w:t>
      </w:r>
      <w:r w:rsidR="00831492" w:rsidRPr="00831492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sectPr w:rsidR="00F82BB9" w:rsidRPr="00520689" w:rsidSect="00D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7924"/>
    <w:multiLevelType w:val="hybridMultilevel"/>
    <w:tmpl w:val="7E8A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007"/>
    <w:multiLevelType w:val="hybridMultilevel"/>
    <w:tmpl w:val="80FCC510"/>
    <w:lvl w:ilvl="0" w:tplc="C7A6E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6"/>
    <w:rsid w:val="00061B33"/>
    <w:rsid w:val="000F3617"/>
    <w:rsid w:val="00520689"/>
    <w:rsid w:val="00831492"/>
    <w:rsid w:val="00DB7DF6"/>
    <w:rsid w:val="00F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2021-06-08T08:19:00Z</dcterms:created>
  <dcterms:modified xsi:type="dcterms:W3CDTF">2022-11-29T08:18:00Z</dcterms:modified>
</cp:coreProperties>
</file>