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0F" w:rsidRDefault="005C2D0F" w:rsidP="005C2D0F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 1</w:t>
      </w:r>
    </w:p>
    <w:p w:rsidR="005C2D0F" w:rsidRDefault="005C2D0F" w:rsidP="005C2D0F">
      <w:pPr>
        <w:rPr>
          <w:color w:val="000000"/>
          <w:sz w:val="28"/>
          <w:szCs w:val="28"/>
        </w:rPr>
      </w:pPr>
    </w:p>
    <w:p w:rsidR="005C2D0F" w:rsidRDefault="005C2D0F" w:rsidP="005C2D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усіх послуг, робіт</w:t>
      </w:r>
    </w:p>
    <w:p w:rsidR="005C2D0F" w:rsidRDefault="005C2D0F" w:rsidP="005C2D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підприємства Білоцерківської міської ради</w:t>
      </w:r>
    </w:p>
    <w:p w:rsidR="00246C48" w:rsidRDefault="005C2D0F" w:rsidP="005C2D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«Муніципальна варта»</w:t>
      </w:r>
    </w:p>
    <w:p w:rsidR="005C2D0F" w:rsidRDefault="005C2D0F" w:rsidP="005C2D0F">
      <w:pPr>
        <w:rPr>
          <w:color w:val="000000"/>
          <w:sz w:val="28"/>
          <w:szCs w:val="28"/>
        </w:rPr>
      </w:pP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</w:t>
      </w:r>
      <w:r w:rsidR="005C2D0F">
        <w:rPr>
          <w:color w:val="000000"/>
          <w:sz w:val="28"/>
          <w:szCs w:val="28"/>
        </w:rPr>
        <w:t>абезпечення  охорони публічного порядку на території міста, законності, правопорядку, охорони прав, свобод і законних інтересів територіальної громади у взаємодії з пі</w:t>
      </w:r>
      <w:r>
        <w:rPr>
          <w:color w:val="000000"/>
          <w:sz w:val="28"/>
          <w:szCs w:val="28"/>
        </w:rPr>
        <w:t>дрозділами Національної поліції.</w:t>
      </w:r>
      <w:r w:rsidR="005C2D0F">
        <w:rPr>
          <w:color w:val="000000"/>
          <w:sz w:val="28"/>
          <w:szCs w:val="28"/>
        </w:rPr>
        <w:t xml:space="preserve"> 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2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C2D0F">
        <w:rPr>
          <w:color w:val="000000"/>
          <w:sz w:val="28"/>
          <w:szCs w:val="28"/>
        </w:rPr>
        <w:t>прияння органам Національної поліції у виявленні і розкритті правопорушень, розшуку осіб, які їх вчинили, захисті інтересів територіальної громади підприємств, установ, організацій від протиправних посягань відповідно д</w:t>
      </w:r>
      <w:r>
        <w:rPr>
          <w:color w:val="000000"/>
          <w:sz w:val="28"/>
          <w:szCs w:val="28"/>
        </w:rPr>
        <w:t>о чинного законодавства України.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C2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5C2D0F">
        <w:rPr>
          <w:color w:val="000000"/>
          <w:sz w:val="28"/>
          <w:szCs w:val="28"/>
        </w:rPr>
        <w:t>часть у забезпеченні безпеки дорожнього руху та боротьбі з дитячою бездоглядністю і правопорушеннями неповнолітніх</w:t>
      </w:r>
      <w:r>
        <w:rPr>
          <w:color w:val="000000"/>
          <w:sz w:val="28"/>
          <w:szCs w:val="28"/>
        </w:rPr>
        <w:t>.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="005C2D0F">
        <w:rPr>
          <w:color w:val="000000"/>
          <w:sz w:val="28"/>
          <w:szCs w:val="28"/>
        </w:rPr>
        <w:t>заємодія з іншими правоохоронними і контролюючими структурами з питань попередження та профілактики порушень правопорядку</w:t>
      </w:r>
      <w:r>
        <w:rPr>
          <w:color w:val="000000"/>
          <w:sz w:val="28"/>
          <w:szCs w:val="28"/>
        </w:rPr>
        <w:t>.</w:t>
      </w:r>
    </w:p>
    <w:p w:rsidR="00B653AE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</w:t>
      </w:r>
      <w:r w:rsidR="005C2D0F">
        <w:rPr>
          <w:color w:val="000000"/>
          <w:sz w:val="28"/>
          <w:szCs w:val="28"/>
        </w:rPr>
        <w:t xml:space="preserve">абезпечення виконання рішень міської ради </w:t>
      </w:r>
      <w:r w:rsidR="00B653AE">
        <w:rPr>
          <w:color w:val="000000"/>
          <w:sz w:val="28"/>
          <w:szCs w:val="28"/>
        </w:rPr>
        <w:t>і виконавчого комітету, розпоряджень місь</w:t>
      </w:r>
      <w:r>
        <w:rPr>
          <w:color w:val="000000"/>
          <w:sz w:val="28"/>
          <w:szCs w:val="28"/>
        </w:rPr>
        <w:t>кого голови в межах компетенції.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</w:t>
      </w:r>
      <w:r w:rsidR="00B653AE">
        <w:rPr>
          <w:color w:val="000000"/>
          <w:sz w:val="28"/>
          <w:szCs w:val="28"/>
        </w:rPr>
        <w:t xml:space="preserve">иконання заходів Програм міської ради </w:t>
      </w:r>
      <w:r w:rsidR="005C2D0F">
        <w:rPr>
          <w:color w:val="000000"/>
          <w:sz w:val="28"/>
          <w:szCs w:val="28"/>
        </w:rPr>
        <w:t>в сфері профілактики правопорушень та забезпечен</w:t>
      </w:r>
      <w:r>
        <w:rPr>
          <w:color w:val="000000"/>
          <w:sz w:val="28"/>
          <w:szCs w:val="28"/>
        </w:rPr>
        <w:t>ня охорони громадського порядку.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</w:t>
      </w:r>
      <w:r w:rsidR="005C2D0F">
        <w:rPr>
          <w:color w:val="000000"/>
          <w:sz w:val="28"/>
          <w:szCs w:val="28"/>
        </w:rPr>
        <w:t xml:space="preserve">ахист майна, забезпечення прав і законних інтересів </w:t>
      </w:r>
      <w:r w:rsidR="005C2D0F" w:rsidRPr="00BC15AF">
        <w:rPr>
          <w:color w:val="000000"/>
          <w:sz w:val="28"/>
          <w:szCs w:val="28"/>
        </w:rPr>
        <w:t>суб'єктів</w:t>
      </w:r>
      <w:r w:rsidR="005C2D0F">
        <w:rPr>
          <w:color w:val="000000"/>
          <w:sz w:val="28"/>
          <w:szCs w:val="28"/>
        </w:rPr>
        <w:t xml:space="preserve"> господарювання та фізичних осіб, органів державної вл</w:t>
      </w:r>
      <w:r>
        <w:rPr>
          <w:color w:val="000000"/>
          <w:sz w:val="28"/>
          <w:szCs w:val="28"/>
        </w:rPr>
        <w:t>ади та місцевого самоврядування.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C2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</w:t>
      </w:r>
      <w:r w:rsidR="005C2D0F">
        <w:rPr>
          <w:color w:val="000000"/>
          <w:sz w:val="28"/>
          <w:szCs w:val="28"/>
        </w:rPr>
        <w:t xml:space="preserve">абезпечення в межах визначених законодавством прав членів територіальної громади  в сфері благоустрою міста, формування у мешканців міста активної громадської позиції щодо збереження довкілля, забезпечення чіткого виконання </w:t>
      </w:r>
      <w:r w:rsidR="005C2D0F" w:rsidRPr="00BC15AF">
        <w:rPr>
          <w:color w:val="000000"/>
          <w:sz w:val="28"/>
          <w:szCs w:val="28"/>
        </w:rPr>
        <w:t>суб'єктами</w:t>
      </w:r>
      <w:r w:rsidR="005C2D0F">
        <w:rPr>
          <w:color w:val="000000"/>
          <w:sz w:val="28"/>
          <w:szCs w:val="28"/>
        </w:rPr>
        <w:t xml:space="preserve"> господарювання та громадянами </w:t>
      </w:r>
      <w:r w:rsidR="005C2D0F" w:rsidRPr="00BC15AF">
        <w:rPr>
          <w:color w:val="000000"/>
          <w:sz w:val="28"/>
          <w:szCs w:val="28"/>
        </w:rPr>
        <w:t>обов'язків</w:t>
      </w:r>
      <w:r>
        <w:rPr>
          <w:color w:val="000000"/>
          <w:sz w:val="28"/>
          <w:szCs w:val="28"/>
        </w:rPr>
        <w:t xml:space="preserve"> в сфері благоустрою.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</w:t>
      </w:r>
      <w:r w:rsidR="005C2D0F">
        <w:rPr>
          <w:color w:val="000000"/>
          <w:sz w:val="28"/>
          <w:szCs w:val="28"/>
        </w:rPr>
        <w:t>абезпечення контролю за здійсненням заходів з охорони майна та фізичних осіб;</w:t>
      </w:r>
    </w:p>
    <w:p w:rsidR="005C2D0F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</w:t>
      </w:r>
      <w:r w:rsidR="005C2D0F">
        <w:rPr>
          <w:color w:val="000000"/>
          <w:sz w:val="28"/>
          <w:szCs w:val="28"/>
        </w:rPr>
        <w:t xml:space="preserve">часть у забезпеченні громадського порядку в зонах виникнення надзвичайних ситуацій, охороні майна, що залишилося без нагляду в таких </w:t>
      </w:r>
      <w:r w:rsidR="005C2D0F">
        <w:rPr>
          <w:color w:val="000000"/>
          <w:sz w:val="28"/>
          <w:szCs w:val="28"/>
        </w:rPr>
        <w:lastRenderedPageBreak/>
        <w:t>зонах, допомога органам місцевого самоврядування у відселенні людей з місць, небезпечних для проживання та</w:t>
      </w:r>
      <w:r>
        <w:rPr>
          <w:color w:val="000000"/>
          <w:sz w:val="28"/>
          <w:szCs w:val="28"/>
        </w:rPr>
        <w:t xml:space="preserve"> проведенні евакуації населення.</w:t>
      </w:r>
    </w:p>
    <w:p w:rsidR="00DC0310" w:rsidRDefault="00DC0310" w:rsidP="005C2D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Контроль за станом благоустрою м. Біла Церква та дотримання вимог Правил благоустрою території м. Біла Церква.</w:t>
      </w:r>
    </w:p>
    <w:p w:rsidR="005C2D0F" w:rsidRPr="00B653AE" w:rsidRDefault="00DC0310" w:rsidP="00B653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З</w:t>
      </w:r>
      <w:r w:rsidR="005C2D0F" w:rsidRPr="00B653AE">
        <w:rPr>
          <w:color w:val="000000"/>
          <w:sz w:val="28"/>
          <w:szCs w:val="28"/>
        </w:rPr>
        <w:t>дійснення іншої господарської дія</w:t>
      </w:r>
      <w:r w:rsidR="00B653AE" w:rsidRPr="00B653AE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ості не забороненої законом.</w:t>
      </w:r>
    </w:p>
    <w:p w:rsidR="00B653AE" w:rsidRPr="00B653AE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</w:t>
      </w:r>
      <w:r w:rsidR="00B653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B653AE" w:rsidRPr="00B653AE">
        <w:rPr>
          <w:color w:val="000000"/>
          <w:sz w:val="28"/>
          <w:szCs w:val="28"/>
          <w:shd w:val="clear" w:color="auto" w:fill="FFFFFF"/>
        </w:rPr>
        <w:t>удівництво споруд елект</w:t>
      </w:r>
      <w:r>
        <w:rPr>
          <w:color w:val="000000"/>
          <w:sz w:val="28"/>
          <w:szCs w:val="28"/>
          <w:shd w:val="clear" w:color="auto" w:fill="FFFFFF"/>
        </w:rPr>
        <w:t>ропостачання та телекомунікацій.</w:t>
      </w:r>
    </w:p>
    <w:p w:rsidR="00B653AE" w:rsidRPr="00B653AE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</w:t>
      </w:r>
      <w:r w:rsidR="00B653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Електромонтажні роботи.</w:t>
      </w:r>
    </w:p>
    <w:p w:rsidR="00B653AE" w:rsidRPr="00B653AE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</w:t>
      </w:r>
      <w:r w:rsidR="00B653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B653AE" w:rsidRPr="00B653AE">
        <w:rPr>
          <w:color w:val="000000"/>
          <w:sz w:val="28"/>
          <w:szCs w:val="28"/>
          <w:shd w:val="clear" w:color="auto" w:fill="FFFFFF"/>
        </w:rPr>
        <w:t>онтаж водопровідних мереж, сис</w:t>
      </w:r>
      <w:r>
        <w:rPr>
          <w:color w:val="000000"/>
          <w:sz w:val="28"/>
          <w:szCs w:val="28"/>
          <w:shd w:val="clear" w:color="auto" w:fill="FFFFFF"/>
        </w:rPr>
        <w:t>тем опалення та кондиціонування.</w:t>
      </w:r>
    </w:p>
    <w:p w:rsidR="00B653AE" w:rsidRPr="00B653AE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 Д</w:t>
      </w:r>
      <w:r w:rsidR="00B653AE" w:rsidRPr="00B653AE">
        <w:rPr>
          <w:color w:val="000000"/>
          <w:sz w:val="28"/>
          <w:szCs w:val="28"/>
          <w:shd w:val="clear" w:color="auto" w:fill="FFFFFF"/>
        </w:rPr>
        <w:t>іяльність у сфері інжинірингу, геології та геодезії, надання послуг технічн</w:t>
      </w:r>
      <w:r>
        <w:rPr>
          <w:color w:val="000000"/>
          <w:sz w:val="28"/>
          <w:szCs w:val="28"/>
          <w:shd w:val="clear" w:color="auto" w:fill="FFFFFF"/>
        </w:rPr>
        <w:t>ого консультування в цих сферах.</w:t>
      </w:r>
    </w:p>
    <w:p w:rsidR="00B653AE" w:rsidRPr="00B653AE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</w:t>
      </w:r>
      <w:r w:rsidR="00B653AE" w:rsidRPr="00B653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B653AE" w:rsidRPr="00B653AE">
        <w:rPr>
          <w:color w:val="000000"/>
          <w:sz w:val="28"/>
          <w:szCs w:val="28"/>
          <w:shd w:val="clear" w:color="auto" w:fill="FFFFFF"/>
        </w:rPr>
        <w:t>бслуговування систем безпеки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653AE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</w:t>
      </w:r>
      <w:r w:rsidR="00B653AE" w:rsidRPr="00B653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="00B653AE" w:rsidRPr="00B653AE">
        <w:rPr>
          <w:color w:val="000000"/>
          <w:sz w:val="28"/>
          <w:szCs w:val="28"/>
          <w:shd w:val="clear" w:color="auto" w:fill="FFFFFF"/>
        </w:rPr>
        <w:t xml:space="preserve">ержавне </w:t>
      </w:r>
      <w:r>
        <w:rPr>
          <w:color w:val="000000"/>
          <w:sz w:val="28"/>
          <w:szCs w:val="28"/>
          <w:shd w:val="clear" w:color="auto" w:fill="FFFFFF"/>
        </w:rPr>
        <w:t>управління загального характеру;</w:t>
      </w:r>
    </w:p>
    <w:p w:rsidR="00DC0310" w:rsidRDefault="00DC0310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  Здійснює контроль за виконанням</w:t>
      </w:r>
      <w:r w:rsidR="008A7672">
        <w:rPr>
          <w:color w:val="000000"/>
          <w:sz w:val="28"/>
          <w:szCs w:val="28"/>
          <w:shd w:val="clear" w:color="auto" w:fill="FFFFFF"/>
        </w:rPr>
        <w:t xml:space="preserve"> рішень міської ради та її виконавчих органів, а саме:</w:t>
      </w:r>
    </w:p>
    <w:p w:rsidR="008A7672" w:rsidRDefault="008A7672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вимог здійснення суб’єктами господарської діяльності вуличної торгівлі на території міста в тому числі недопущенні та протидії стихійної торгівлі.</w:t>
      </w:r>
    </w:p>
    <w:p w:rsidR="008A7672" w:rsidRDefault="008A7672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 дотриманням правил утримання тварин у місті Біла церква;</w:t>
      </w:r>
    </w:p>
    <w:p w:rsidR="008A7672" w:rsidRDefault="008A7672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законодавчих і нормативних актів про заборону куріння в громадських місцях;</w:t>
      </w:r>
    </w:p>
    <w:p w:rsidR="008A7672" w:rsidRDefault="008A7672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порядку встановлення малих архітектурних форм;</w:t>
      </w:r>
    </w:p>
    <w:p w:rsidR="008A7672" w:rsidRDefault="008A7672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правил контролю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благоустроєм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території міста Біла Церква, контролю за дотриманням правил санітарії, чистотою вулиць, парків, скверів та прибудинкових територій;</w:t>
      </w:r>
    </w:p>
    <w:p w:rsidR="008A7672" w:rsidRPr="00B653AE" w:rsidRDefault="008A7672" w:rsidP="00B653AE">
      <w:pPr>
        <w:tabs>
          <w:tab w:val="left" w:pos="142"/>
          <w:tab w:val="center" w:pos="4507"/>
          <w:tab w:val="left" w:pos="48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суб’єктами господарської діяльності заборони продажу у визначений час слабоалкогольних і алкогольних напоїв тощо, зокрема неповнолітнім особам.</w:t>
      </w:r>
    </w:p>
    <w:p w:rsidR="00B653AE" w:rsidRPr="00B653AE" w:rsidRDefault="00B653AE" w:rsidP="00B653AE">
      <w:pPr>
        <w:spacing w:line="360" w:lineRule="auto"/>
        <w:jc w:val="both"/>
        <w:rPr>
          <w:color w:val="000000"/>
          <w:sz w:val="28"/>
          <w:szCs w:val="28"/>
        </w:rPr>
      </w:pPr>
    </w:p>
    <w:p w:rsidR="005C2D0F" w:rsidRDefault="005C2D0F" w:rsidP="005C2D0F">
      <w:pPr>
        <w:spacing w:line="360" w:lineRule="auto"/>
        <w:jc w:val="both"/>
        <w:rPr>
          <w:color w:val="000000"/>
          <w:sz w:val="28"/>
          <w:szCs w:val="28"/>
        </w:rPr>
      </w:pPr>
    </w:p>
    <w:p w:rsidR="00B653AE" w:rsidRPr="00330874" w:rsidRDefault="00B653AE" w:rsidP="00B653AE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330874">
        <w:rPr>
          <w:color w:val="000000"/>
          <w:sz w:val="28"/>
          <w:szCs w:val="28"/>
        </w:rPr>
        <w:t>Директор</w:t>
      </w:r>
    </w:p>
    <w:p w:rsidR="00B653AE" w:rsidRPr="00330874" w:rsidRDefault="00B653AE" w:rsidP="00B653AE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330874">
        <w:rPr>
          <w:color w:val="000000"/>
          <w:sz w:val="28"/>
          <w:szCs w:val="28"/>
        </w:rPr>
        <w:t xml:space="preserve">КП БМР «Муніципальна варта»                                          </w:t>
      </w:r>
      <w:proofErr w:type="spellStart"/>
      <w:r w:rsidRPr="00330874">
        <w:rPr>
          <w:color w:val="000000"/>
          <w:sz w:val="28"/>
          <w:szCs w:val="28"/>
        </w:rPr>
        <w:t>С.Г.Возненко</w:t>
      </w:r>
      <w:proofErr w:type="spellEnd"/>
    </w:p>
    <w:p w:rsidR="00B653AE" w:rsidRPr="00615A61" w:rsidRDefault="00B653AE" w:rsidP="00B653AE"/>
    <w:p w:rsidR="005C2D0F" w:rsidRDefault="005C2D0F" w:rsidP="005C2D0F"/>
    <w:sectPr w:rsidR="005C2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6C"/>
    <w:rsid w:val="00090E08"/>
    <w:rsid w:val="00246C48"/>
    <w:rsid w:val="005C2D0F"/>
    <w:rsid w:val="008A7672"/>
    <w:rsid w:val="008F2A74"/>
    <w:rsid w:val="00A257D4"/>
    <w:rsid w:val="00B653AE"/>
    <w:rsid w:val="00C638B4"/>
    <w:rsid w:val="00D96810"/>
    <w:rsid w:val="00DC0310"/>
    <w:rsid w:val="00E54BB7"/>
    <w:rsid w:val="00E743A0"/>
    <w:rsid w:val="00E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7D3-4B30-4FCB-B40E-1DDD527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A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2</cp:revision>
  <cp:lastPrinted>2022-07-04T09:13:00Z</cp:lastPrinted>
  <dcterms:created xsi:type="dcterms:W3CDTF">2022-07-04T09:13:00Z</dcterms:created>
  <dcterms:modified xsi:type="dcterms:W3CDTF">2022-07-04T09:13:00Z</dcterms:modified>
</cp:coreProperties>
</file>