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A" w:rsidRPr="000D35C3" w:rsidRDefault="00CB641A" w:rsidP="000D35C3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B1D97" w:rsidRPr="000D35C3" w:rsidRDefault="00FB1D97" w:rsidP="000D35C3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35C3">
        <w:rPr>
          <w:rFonts w:ascii="Times New Roman" w:hAnsi="Times New Roman" w:cs="Times New Roman"/>
          <w:sz w:val="24"/>
          <w:szCs w:val="24"/>
          <w:lang w:val="uk-UA"/>
        </w:rPr>
        <w:t>ГОЛОВНЕ УПРАВЛІННЯ ДПС У КИЇВСЬКІЙ ОБЛАСТІ</w:t>
      </w:r>
    </w:p>
    <w:p w:rsidR="00FB1D97" w:rsidRPr="000D35C3" w:rsidRDefault="00FB1D97" w:rsidP="000D35C3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C3">
        <w:rPr>
          <w:rFonts w:ascii="Times New Roman" w:hAnsi="Times New Roman" w:cs="Times New Roman"/>
          <w:b/>
          <w:bCs/>
          <w:sz w:val="24"/>
          <w:szCs w:val="24"/>
        </w:rPr>
        <w:t>Управління інформаційної взаємодії</w:t>
      </w:r>
    </w:p>
    <w:p w:rsidR="00FB1D97" w:rsidRPr="000D35C3" w:rsidRDefault="00FB1D97" w:rsidP="000D35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5C3">
        <w:rPr>
          <w:rFonts w:ascii="Times New Roman" w:hAnsi="Times New Roman" w:cs="Times New Roman"/>
          <w:sz w:val="24"/>
          <w:szCs w:val="24"/>
        </w:rPr>
        <w:t xml:space="preserve">04151, м. Київ – 151, вул. </w:t>
      </w:r>
      <w:r w:rsidR="00A330A5" w:rsidRPr="000D35C3">
        <w:rPr>
          <w:rFonts w:ascii="Times New Roman" w:hAnsi="Times New Roman" w:cs="Times New Roman"/>
          <w:sz w:val="24"/>
          <w:szCs w:val="24"/>
        </w:rPr>
        <w:t>Святослава Хороброго</w:t>
      </w:r>
      <w:r w:rsidRPr="000D35C3">
        <w:rPr>
          <w:rFonts w:ascii="Times New Roman" w:hAnsi="Times New Roman" w:cs="Times New Roman"/>
          <w:sz w:val="24"/>
          <w:szCs w:val="24"/>
        </w:rPr>
        <w:t>, 5а</w:t>
      </w:r>
    </w:p>
    <w:p w:rsidR="00FB1D97" w:rsidRPr="000D35C3" w:rsidRDefault="00FB1D97" w:rsidP="000D35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5C3">
        <w:rPr>
          <w:rFonts w:ascii="Times New Roman" w:hAnsi="Times New Roman" w:cs="Times New Roman"/>
          <w:sz w:val="24"/>
          <w:szCs w:val="24"/>
        </w:rPr>
        <w:t>телефон (факс) 246-23-40</w:t>
      </w:r>
    </w:p>
    <w:p w:rsidR="00E62F40" w:rsidRDefault="00E62F40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0D35C3">
        <w:rPr>
          <w:b w:val="0"/>
          <w:bCs w:val="0"/>
          <w:color w:val="1D1D1B"/>
          <w:sz w:val="24"/>
          <w:szCs w:val="24"/>
        </w:rPr>
        <w:t>Закон України 3219: Для переходу на іншу групу платників ЄП (або іншу ставку ЄП), ніж та, на якій перебували до використання особливостей оподаткування ЄП за ставкою 2%, платник має подати заяву по 31.08.2023 включно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 xml:space="preserve">Головне управління ДПС у Київській області інформує, що Законом України від 30.06.2023 №3219-ІХ врегульовано порядок відмови від особливостей оподаткування, передбачених п. 9 </w:t>
      </w:r>
      <w:proofErr w:type="spellStart"/>
      <w:r w:rsidRPr="000D35C3">
        <w:rPr>
          <w:color w:val="000000"/>
        </w:rPr>
        <w:t>підрозд</w:t>
      </w:r>
      <w:proofErr w:type="spellEnd"/>
      <w:r w:rsidRPr="000D35C3">
        <w:rPr>
          <w:color w:val="000000"/>
        </w:rPr>
        <w:t xml:space="preserve">. 8 </w:t>
      </w:r>
      <w:proofErr w:type="spellStart"/>
      <w:r w:rsidRPr="000D35C3">
        <w:rPr>
          <w:color w:val="000000"/>
        </w:rPr>
        <w:t>розд</w:t>
      </w:r>
      <w:proofErr w:type="spellEnd"/>
      <w:r w:rsidRPr="000D35C3">
        <w:rPr>
          <w:color w:val="000000"/>
        </w:rPr>
        <w:t>. ХХ «Перехідні положення» ПКУ.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 xml:space="preserve">Так встановлено, що платник податку має право самостійно (шляхом подання заяви) відмовитись від використання особливостей оподаткування, передбачених п. 9 </w:t>
      </w:r>
      <w:proofErr w:type="spellStart"/>
      <w:r w:rsidRPr="000D35C3">
        <w:rPr>
          <w:color w:val="000000"/>
        </w:rPr>
        <w:t>підрозд</w:t>
      </w:r>
      <w:proofErr w:type="spellEnd"/>
      <w:r w:rsidRPr="000D35C3">
        <w:rPr>
          <w:color w:val="000000"/>
        </w:rPr>
        <w:t xml:space="preserve">. 8 </w:t>
      </w:r>
      <w:proofErr w:type="spellStart"/>
      <w:r w:rsidRPr="000D35C3">
        <w:rPr>
          <w:color w:val="000000"/>
        </w:rPr>
        <w:t>розд</w:t>
      </w:r>
      <w:proofErr w:type="spellEnd"/>
      <w:r w:rsidRPr="000D35C3">
        <w:rPr>
          <w:color w:val="000000"/>
        </w:rPr>
        <w:t xml:space="preserve">. ХХ «Перехідні положення» ПКУ, з першого дня місяця, наступного за місяцем, у якому прийнято таке рішення. За таких умов платник вважається таким, що застосовує систему оподаткування, на якій він перебував до обрання особливостей оподаткування єдиним податком (далі – ЄП), передбачених п. 9 </w:t>
      </w:r>
      <w:proofErr w:type="spellStart"/>
      <w:r w:rsidRPr="000D35C3">
        <w:rPr>
          <w:color w:val="000000"/>
        </w:rPr>
        <w:t>підрозд</w:t>
      </w:r>
      <w:proofErr w:type="spellEnd"/>
      <w:r w:rsidRPr="000D35C3">
        <w:rPr>
          <w:color w:val="000000"/>
        </w:rPr>
        <w:t xml:space="preserve">. 8 </w:t>
      </w:r>
      <w:proofErr w:type="spellStart"/>
      <w:r w:rsidRPr="000D35C3">
        <w:rPr>
          <w:color w:val="000000"/>
        </w:rPr>
        <w:t>розд</w:t>
      </w:r>
      <w:proofErr w:type="spellEnd"/>
      <w:r w:rsidRPr="000D35C3">
        <w:rPr>
          <w:color w:val="000000"/>
        </w:rPr>
        <w:t xml:space="preserve">. ХХ «Перехідні положення» ПКУ, крім випадку, якщо у заяві про відмову від використання особливостей оподаткування ЄП, передбачених п. 9 </w:t>
      </w:r>
      <w:proofErr w:type="spellStart"/>
      <w:r w:rsidRPr="000D35C3">
        <w:rPr>
          <w:color w:val="000000"/>
        </w:rPr>
        <w:t>підрозд</w:t>
      </w:r>
      <w:proofErr w:type="spellEnd"/>
      <w:r w:rsidRPr="000D35C3">
        <w:rPr>
          <w:color w:val="000000"/>
        </w:rPr>
        <w:t xml:space="preserve">. 8 </w:t>
      </w:r>
      <w:proofErr w:type="spellStart"/>
      <w:r w:rsidRPr="000D35C3">
        <w:rPr>
          <w:color w:val="000000"/>
        </w:rPr>
        <w:t>розд</w:t>
      </w:r>
      <w:proofErr w:type="spellEnd"/>
      <w:r w:rsidRPr="000D35C3">
        <w:rPr>
          <w:color w:val="000000"/>
        </w:rPr>
        <w:t>. ХХ «Перехідні положення» ПКУ, платник зазначив про перехід на сплату інших податків і зборів.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За умови подання  з 01.08.2023 до 01.09.2023 (по 31.08.2023 включно) заяви про застосування спрощеної системи оподаткування, в якій платник обирає ставку ЄП для І, ІІ та ІІІ груп без реєстрації ПДВ (ставка 5%), ФОП, яка до використання особливостей оподаткування ЄП застосовувала загальну систему оподаткування, або у 2023 році застосовувала спрощену систему оподаткування з особливостями оподаткування ЄП, та прийняла рішення про припинення підприємницької діяльності, а згодом у цьому ж році повторно була зареєстрована ФОП, або ФОП, яка у 2023 році (до 01.08.2023) самостійно відмовилась від застосування спрощеної системи оподаткування з особливостями оподаткування ЄП, та перейшла на сплату інших податків і зборів, встановлених ПКУ, та до переходу на особливості оподаткування ЄП була зареєстрована платником ЄП, така ФОП вважатиметься платником ЄП з 01.08.2023 згідно з поданою нею заявою про обрання спрощеної системи оподаткування.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Платники ЄП І і ІІ груп, та ІІІ групи за ставкою 5%, які повернулися з 01.08.2023 або були автоматично переведені на відповідну групу та ставку ЄП, мають право за бажанням обрати іншу групу ЄП, за виключенням ІІІ групи зі ставкою ЄП у розмірі, визначеному п. п. 1 п. 293.3 ст. 293 ПКУ (3%), шляхом подання заяви до 31.08.2023 (включно). Такі платники будуть вважатись платниками єдиного податку з 01 серпня 2023 року.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Платники, які після скасування особливого режиму оподаткування ЄП або які перейшли самостійно чи були автоматично переведені на попередню групу та ставку ЄП, повинні виконати вимоги щодо приведення у відповідність видів господарської діяльності, до дозволених видів згідно з КВЕД для перебування на ЄП з обраною групою та ставкою з 01.08.2023 року.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Комунікаційна платформа: </w:t>
      </w:r>
      <w:hyperlink r:id="rId7" w:history="1">
        <w:r w:rsidRPr="000D35C3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0D35C3">
        <w:rPr>
          <w:color w:val="000000"/>
        </w:rPr>
        <w:br/>
        <w:t xml:space="preserve">Підписатись на сторінку </w:t>
      </w:r>
      <w:proofErr w:type="spellStart"/>
      <w:r w:rsidRPr="000D35C3">
        <w:rPr>
          <w:color w:val="000000"/>
        </w:rPr>
        <w:t>Фейсбук</w:t>
      </w:r>
      <w:proofErr w:type="spellEnd"/>
      <w:r w:rsidRPr="000D35C3">
        <w:rPr>
          <w:color w:val="000000"/>
        </w:rPr>
        <w:t xml:space="preserve"> ГУ ДПС у Київській області </w:t>
      </w:r>
      <w:hyperlink r:id="rId8" w:history="1">
        <w:r w:rsidRPr="000D35C3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0D35C3" w:rsidRPr="000D35C3" w:rsidRDefault="000D35C3" w:rsidP="000D35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35C3">
        <w:rPr>
          <w:rFonts w:ascii="Times New Roman" w:hAnsi="Times New Roman" w:cs="Times New Roman"/>
          <w:color w:val="000000"/>
          <w:sz w:val="24"/>
          <w:szCs w:val="24"/>
        </w:rPr>
        <w:t>ГУ ДПС у Київській області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0D35C3">
        <w:rPr>
          <w:b w:val="0"/>
          <w:bCs w:val="0"/>
          <w:color w:val="1D1D1B"/>
          <w:sz w:val="24"/>
          <w:szCs w:val="24"/>
        </w:rPr>
        <w:t>ЮО, що користується пільгою зі сплати земельного податку, має сплачувати податок у разі надання в оренду земельних ділянок, окремих будівель, споруд (їх частин)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lastRenderedPageBreak/>
        <w:t>Головне управління ДПС у Київській області інформує, що відповідно до п.269.1 ст.269 ПКУ платниками плати за землю є, зокрема, платники земельного податку, а саме власники земельних ділянок, земельних часток (паїв).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Згідно з п. 284.3 ст. 284 Податкового кодексу України (далі – ПКУ) 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 власності і джерел фінансування.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У разі надання в оренду земельних ділянок (у межах населених пунктів), окремих будівель (споруд) або їх частин власниками та землекористувачами, податок за площі, що надаються в оренду, обчислюється з дати укладення договору оренди земельної ділянки або з дати укладення договору оренди будівель (їх частин) - п. 287.7 ст. 287 ПКУ.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Тобто, юридичні особи, які користуються пільгами зі сплати земельного податку та надають в оренду земельні ділянки, будівлі, споруди чи їх частини, земельний податок за надані в оренду площі сплачують на загальних підставах - з дати укладення договору оренди земельної ділянки, або з дати укладення договору оренди будівель, споруд (їх частин).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Комунікаційна платформа: </w:t>
      </w:r>
      <w:hyperlink r:id="rId9" w:history="1">
        <w:r w:rsidRPr="000D35C3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0D35C3">
        <w:rPr>
          <w:color w:val="000000"/>
        </w:rPr>
        <w:br/>
        <w:t xml:space="preserve">Підписатись на сторінку </w:t>
      </w:r>
      <w:proofErr w:type="spellStart"/>
      <w:r w:rsidRPr="000D35C3">
        <w:rPr>
          <w:color w:val="000000"/>
        </w:rPr>
        <w:t>Фейсбук</w:t>
      </w:r>
      <w:proofErr w:type="spellEnd"/>
      <w:r w:rsidRPr="000D35C3">
        <w:rPr>
          <w:color w:val="000000"/>
        </w:rPr>
        <w:t xml:space="preserve"> ГУ ДПС у Київській області </w:t>
      </w:r>
      <w:hyperlink r:id="rId10" w:history="1">
        <w:r w:rsidRPr="000D35C3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0D35C3" w:rsidRPr="000D35C3" w:rsidRDefault="000D35C3" w:rsidP="000D35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35C3">
        <w:rPr>
          <w:rFonts w:ascii="Times New Roman" w:hAnsi="Times New Roman" w:cs="Times New Roman"/>
          <w:color w:val="000000"/>
          <w:sz w:val="24"/>
          <w:szCs w:val="24"/>
        </w:rPr>
        <w:t>ГУ ДПС у Київській області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0D35C3">
        <w:rPr>
          <w:b w:val="0"/>
          <w:bCs w:val="0"/>
          <w:color w:val="1D1D1B"/>
          <w:sz w:val="24"/>
          <w:szCs w:val="24"/>
        </w:rPr>
        <w:t>Закон України 3219: Проведення контролюючими органами планових документальних перевірок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Головне управління ДПС у Київській області інформує, що Законом України від 30.06.2023 №3219-ІХ «Про внесення змін до Податкового кодексу України та інших законів України щодо особливостей оподаткування у період дії воєнного стану», який набрав чинності 01 серпня 2023 року, передбачено часткове зняття обмежень на проведення контролюючими органами документальних перевірок.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Так, продовжено мораторій (до припинення воєнного стану) на  проведення документальних перевірок платників податків та перевірок правильності нарахування, обчислення та сплати єдиного внеску. Виняток становлять платники податків, які здійснюють діяльність у сфері виробництва та/або реалізації підакцизної продукції, у сфері організації та проведення азартних ігор, надають фінансові, платіжні послуги.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Щодо проведення планових  перевірок, то тимчасово, на період з 01 серпня 2023 року до припинення воєнного стану до плану-графіка проведення документальних планових перевірок можуть бути включені платники таких сфер діяльності: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- виробництво та/або реалізація підакцизної продукції;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- організація та проведення азартних ігор в Україні (гральний бізнес);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- надавачі фінансових, платіжних послуг.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Формування плану-графіка проведення документальних планових перевірок та внесення змін до нього здійснюються без урахування вимог, передбачених п.77.2 ст.77 ПКУ.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Зміни до плану-графіка можна вносити щомісячно з урахуванням обставин непереборної сили, форс-мажорних, наявності/відсутності безпечних умов для проведення перевірок.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Оновлений план-графік оприлюднюється на офіційному веб-сайті ДПС не пізніше останнього числа місяця, в якому його затверджено.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 xml:space="preserve">Документальні планові перевірки розпочинаються не раніше ніж через 30 календарних днів, наступних за датою оприлюднення оновленого плану-графіка, за умови надіслання/вручення платникам/їх представникам не пізніше ніж за 10 календарних днів до </w:t>
      </w:r>
      <w:r w:rsidRPr="000D35C3">
        <w:rPr>
          <w:color w:val="000000"/>
        </w:rPr>
        <w:lastRenderedPageBreak/>
        <w:t>дня проведення перевірки копії наказу про проведення документальної планової перевірки та письмового повідомлення із зазначенням дати початку перевірки.</w:t>
      </w:r>
    </w:p>
    <w:p w:rsidR="000D35C3" w:rsidRPr="000D35C3" w:rsidRDefault="000D35C3" w:rsidP="000D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D35C3">
        <w:rPr>
          <w:color w:val="000000"/>
        </w:rPr>
        <w:t>Комунікаційна платформа: </w:t>
      </w:r>
      <w:hyperlink r:id="rId11" w:history="1">
        <w:r w:rsidRPr="000D35C3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0D35C3">
        <w:rPr>
          <w:color w:val="000000"/>
        </w:rPr>
        <w:br/>
        <w:t xml:space="preserve">Підписатись на сторінку </w:t>
      </w:r>
      <w:proofErr w:type="spellStart"/>
      <w:r w:rsidRPr="000D35C3">
        <w:rPr>
          <w:color w:val="000000"/>
        </w:rPr>
        <w:t>Фейсбук</w:t>
      </w:r>
      <w:proofErr w:type="spellEnd"/>
      <w:r w:rsidRPr="000D35C3">
        <w:rPr>
          <w:color w:val="000000"/>
        </w:rPr>
        <w:t xml:space="preserve"> ГУ ДПС у Київській області </w:t>
      </w:r>
      <w:hyperlink r:id="rId12" w:history="1">
        <w:r w:rsidRPr="000D35C3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0D35C3" w:rsidRPr="000D35C3" w:rsidRDefault="000D35C3" w:rsidP="000D35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35C3">
        <w:rPr>
          <w:rFonts w:ascii="Times New Roman" w:hAnsi="Times New Roman" w:cs="Times New Roman"/>
          <w:color w:val="000000"/>
          <w:sz w:val="24"/>
          <w:szCs w:val="24"/>
        </w:rPr>
        <w:t>ГУ ДПС у Київській області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0D35C3">
        <w:rPr>
          <w:b w:val="0"/>
          <w:bCs w:val="0"/>
          <w:color w:val="1D1D1B"/>
          <w:sz w:val="24"/>
          <w:szCs w:val="24"/>
        </w:rPr>
        <w:t>За сім місяців поточного року платники Київщини сплатили до Державного бюджету 5,8 млрд грн податку на додану вартість.</w:t>
      </w:r>
    </w:p>
    <w:p w:rsidR="000D35C3" w:rsidRPr="000D35C3" w:rsidRDefault="000D35C3" w:rsidP="000D35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</w:p>
    <w:p w:rsidR="000D35C3" w:rsidRPr="000D35C3" w:rsidRDefault="000D35C3" w:rsidP="000D3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35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Питома вага ПДВ у загальному розрізі надходжень складає 52%. </w:t>
      </w:r>
    </w:p>
    <w:p w:rsidR="000D35C3" w:rsidRPr="000D35C3" w:rsidRDefault="000D35C3" w:rsidP="000D3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35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 ДПС у Київській області нагадує, що з 1 серпня 2023 року набирає чинності Закон України від 30 червня 2023 року № 3219-IX «Про внесення змін до Податкового кодексу України та інших законів України щодо особливостей оподаткування у період дії воєнного стану» (далі – Закон № 3219), яким скасовується ставка єдиного податку у розмірі 2 відсотки доходу для платників третьої групи. </w:t>
      </w:r>
    </w:p>
    <w:p w:rsidR="000D35C3" w:rsidRPr="000D35C3" w:rsidRDefault="000D35C3" w:rsidP="000D3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35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Платники єдиного податку третьої групи, які використовували особливості оподаткування із ставкою 2 відсотки та які станом на 31 липня 2023 року не відмовилися від їх використання самостійно, з 1 серпня 2023 року автоматично вважаються такими, що застосовують систему оподаткування, на якій вони перебували до обрання таких особливостей оподаткування. Платникам податків, у яких була призупинена реєстрація платником ПДВ у зв’язку із  особливостями оподаткування єдиного податку 3 групи із ставкою 2 відсотки, з 01.08.2023 автоматично відновлюється реєстрація платником ПДВ, права та обов’язки, встановлені розділом V та підрозділом 2 розділу XX Податкового кодексу України.</w:t>
      </w:r>
    </w:p>
    <w:p w:rsidR="009F4CA2" w:rsidRPr="000D35C3" w:rsidRDefault="009F4CA2" w:rsidP="000D35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35C3">
        <w:rPr>
          <w:rFonts w:ascii="Times New Roman" w:hAnsi="Times New Roman" w:cs="Times New Roman"/>
          <w:color w:val="000000"/>
          <w:sz w:val="24"/>
          <w:szCs w:val="24"/>
        </w:rPr>
        <w:t>ГУ ДПС у Київській області</w:t>
      </w:r>
    </w:p>
    <w:p w:rsidR="00721723" w:rsidRPr="000D35C3" w:rsidRDefault="00721723" w:rsidP="000D35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1723" w:rsidRPr="000D3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742"/>
    <w:multiLevelType w:val="hybridMultilevel"/>
    <w:tmpl w:val="E40E87B6"/>
    <w:lvl w:ilvl="0" w:tplc="9E1AF4B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6CC"/>
    <w:multiLevelType w:val="hybridMultilevel"/>
    <w:tmpl w:val="09BA72D8"/>
    <w:lvl w:ilvl="0" w:tplc="BA1C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7F2"/>
    <w:multiLevelType w:val="hybridMultilevel"/>
    <w:tmpl w:val="0D34FB70"/>
    <w:lvl w:ilvl="0" w:tplc="1E2263B8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>
    <w:nsid w:val="068B32DB"/>
    <w:multiLevelType w:val="multilevel"/>
    <w:tmpl w:val="877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139FC"/>
    <w:multiLevelType w:val="hybridMultilevel"/>
    <w:tmpl w:val="8C4E3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A8B"/>
    <w:multiLevelType w:val="hybridMultilevel"/>
    <w:tmpl w:val="54387ABA"/>
    <w:lvl w:ilvl="0" w:tplc="30521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3B3E"/>
    <w:multiLevelType w:val="multilevel"/>
    <w:tmpl w:val="DA6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C73EA"/>
    <w:multiLevelType w:val="multilevel"/>
    <w:tmpl w:val="405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57AEA"/>
    <w:multiLevelType w:val="hybridMultilevel"/>
    <w:tmpl w:val="3274E2F6"/>
    <w:lvl w:ilvl="0" w:tplc="5826035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D16844"/>
    <w:multiLevelType w:val="hybridMultilevel"/>
    <w:tmpl w:val="97309B6C"/>
    <w:lvl w:ilvl="0" w:tplc="67A8E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D004FBD"/>
    <w:multiLevelType w:val="hybridMultilevel"/>
    <w:tmpl w:val="98825298"/>
    <w:lvl w:ilvl="0" w:tplc="C5DE6CB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EC5176B"/>
    <w:multiLevelType w:val="multilevel"/>
    <w:tmpl w:val="147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15E4D"/>
    <w:multiLevelType w:val="hybridMultilevel"/>
    <w:tmpl w:val="842ABC3C"/>
    <w:lvl w:ilvl="0" w:tplc="E6280F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59CD"/>
    <w:multiLevelType w:val="multilevel"/>
    <w:tmpl w:val="BAB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81928"/>
    <w:multiLevelType w:val="hybridMultilevel"/>
    <w:tmpl w:val="3ED4A978"/>
    <w:lvl w:ilvl="0" w:tplc="D81A07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11AF9"/>
    <w:multiLevelType w:val="multilevel"/>
    <w:tmpl w:val="D0D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85FE2"/>
    <w:multiLevelType w:val="hybridMultilevel"/>
    <w:tmpl w:val="A49099FE"/>
    <w:lvl w:ilvl="0" w:tplc="8180A040">
      <w:start w:val="24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4538DE92">
      <w:numFmt w:val="bullet"/>
      <w:lvlText w:val="•"/>
      <w:lvlJc w:val="left"/>
      <w:pPr>
        <w:ind w:left="1460" w:hanging="38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9733E"/>
    <w:multiLevelType w:val="hybridMultilevel"/>
    <w:tmpl w:val="4F62CC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164DA"/>
    <w:multiLevelType w:val="hybridMultilevel"/>
    <w:tmpl w:val="F28225BE"/>
    <w:lvl w:ilvl="0" w:tplc="92E03E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D8866B8"/>
    <w:multiLevelType w:val="multilevel"/>
    <w:tmpl w:val="C04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64D7B"/>
    <w:multiLevelType w:val="hybridMultilevel"/>
    <w:tmpl w:val="D6087E54"/>
    <w:lvl w:ilvl="0" w:tplc="0DAA98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5276A0"/>
    <w:multiLevelType w:val="hybridMultilevel"/>
    <w:tmpl w:val="CB669AD2"/>
    <w:lvl w:ilvl="0" w:tplc="C5D28B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4DF1EF0"/>
    <w:multiLevelType w:val="multilevel"/>
    <w:tmpl w:val="177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56DFC"/>
    <w:multiLevelType w:val="hybridMultilevel"/>
    <w:tmpl w:val="3F7C094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8ED2B6E"/>
    <w:multiLevelType w:val="multilevel"/>
    <w:tmpl w:val="B4D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F6160"/>
    <w:multiLevelType w:val="hybridMultilevel"/>
    <w:tmpl w:val="CC74FD80"/>
    <w:lvl w:ilvl="0" w:tplc="46FEF78E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3C710707"/>
    <w:multiLevelType w:val="multilevel"/>
    <w:tmpl w:val="7DB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40BEE"/>
    <w:multiLevelType w:val="hybridMultilevel"/>
    <w:tmpl w:val="B726B724"/>
    <w:lvl w:ilvl="0" w:tplc="C5DE6CB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66F491D"/>
    <w:multiLevelType w:val="multilevel"/>
    <w:tmpl w:val="3C5C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736B8"/>
    <w:multiLevelType w:val="multilevel"/>
    <w:tmpl w:val="C058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3B17DC"/>
    <w:multiLevelType w:val="hybridMultilevel"/>
    <w:tmpl w:val="E88CF86A"/>
    <w:lvl w:ilvl="0" w:tplc="0B762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101DC"/>
    <w:multiLevelType w:val="multilevel"/>
    <w:tmpl w:val="0E4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02343"/>
    <w:multiLevelType w:val="multilevel"/>
    <w:tmpl w:val="07A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3F6412"/>
    <w:multiLevelType w:val="hybridMultilevel"/>
    <w:tmpl w:val="08503876"/>
    <w:lvl w:ilvl="0" w:tplc="029452AC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F92489"/>
    <w:multiLevelType w:val="hybridMultilevel"/>
    <w:tmpl w:val="AB464892"/>
    <w:lvl w:ilvl="0" w:tplc="991C4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671D0"/>
    <w:multiLevelType w:val="hybridMultilevel"/>
    <w:tmpl w:val="A72AA30C"/>
    <w:lvl w:ilvl="0" w:tplc="283A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A07B8"/>
    <w:multiLevelType w:val="multilevel"/>
    <w:tmpl w:val="C226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A1CB7"/>
    <w:multiLevelType w:val="hybridMultilevel"/>
    <w:tmpl w:val="BD167A80"/>
    <w:lvl w:ilvl="0" w:tplc="048CAB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02D96"/>
    <w:multiLevelType w:val="hybridMultilevel"/>
    <w:tmpl w:val="9E12C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1750A"/>
    <w:multiLevelType w:val="hybridMultilevel"/>
    <w:tmpl w:val="6BBA3AB2"/>
    <w:lvl w:ilvl="0" w:tplc="83C0D1C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911BB"/>
    <w:multiLevelType w:val="hybridMultilevel"/>
    <w:tmpl w:val="F2B0CB6A"/>
    <w:lvl w:ilvl="0" w:tplc="36B058F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>
    <w:nsid w:val="708452B0"/>
    <w:multiLevelType w:val="multilevel"/>
    <w:tmpl w:val="E6C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2D0887"/>
    <w:multiLevelType w:val="multilevel"/>
    <w:tmpl w:val="8DAE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91BB7"/>
    <w:multiLevelType w:val="multilevel"/>
    <w:tmpl w:val="F9B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808EC"/>
    <w:multiLevelType w:val="hybridMultilevel"/>
    <w:tmpl w:val="768C7318"/>
    <w:lvl w:ilvl="0" w:tplc="54AA8262">
      <w:start w:val="4"/>
      <w:numFmt w:val="decimal"/>
      <w:lvlText w:val="%1"/>
      <w:lvlJc w:val="left"/>
      <w:pPr>
        <w:ind w:left="134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65" w:hanging="360"/>
      </w:pPr>
    </w:lvl>
    <w:lvl w:ilvl="2" w:tplc="0422001B" w:tentative="1">
      <w:start w:val="1"/>
      <w:numFmt w:val="lowerRoman"/>
      <w:lvlText w:val="%3."/>
      <w:lvlJc w:val="right"/>
      <w:pPr>
        <w:ind w:left="2785" w:hanging="180"/>
      </w:pPr>
    </w:lvl>
    <w:lvl w:ilvl="3" w:tplc="0422000F" w:tentative="1">
      <w:start w:val="1"/>
      <w:numFmt w:val="decimal"/>
      <w:lvlText w:val="%4."/>
      <w:lvlJc w:val="left"/>
      <w:pPr>
        <w:ind w:left="3505" w:hanging="360"/>
      </w:pPr>
    </w:lvl>
    <w:lvl w:ilvl="4" w:tplc="04220019" w:tentative="1">
      <w:start w:val="1"/>
      <w:numFmt w:val="lowerLetter"/>
      <w:lvlText w:val="%5."/>
      <w:lvlJc w:val="left"/>
      <w:pPr>
        <w:ind w:left="4225" w:hanging="360"/>
      </w:pPr>
    </w:lvl>
    <w:lvl w:ilvl="5" w:tplc="0422001B" w:tentative="1">
      <w:start w:val="1"/>
      <w:numFmt w:val="lowerRoman"/>
      <w:lvlText w:val="%6."/>
      <w:lvlJc w:val="right"/>
      <w:pPr>
        <w:ind w:left="4945" w:hanging="180"/>
      </w:pPr>
    </w:lvl>
    <w:lvl w:ilvl="6" w:tplc="0422000F" w:tentative="1">
      <w:start w:val="1"/>
      <w:numFmt w:val="decimal"/>
      <w:lvlText w:val="%7."/>
      <w:lvlJc w:val="left"/>
      <w:pPr>
        <w:ind w:left="5665" w:hanging="360"/>
      </w:pPr>
    </w:lvl>
    <w:lvl w:ilvl="7" w:tplc="04220019" w:tentative="1">
      <w:start w:val="1"/>
      <w:numFmt w:val="lowerLetter"/>
      <w:lvlText w:val="%8."/>
      <w:lvlJc w:val="left"/>
      <w:pPr>
        <w:ind w:left="6385" w:hanging="360"/>
      </w:pPr>
    </w:lvl>
    <w:lvl w:ilvl="8" w:tplc="0422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5">
    <w:nsid w:val="777043D7"/>
    <w:multiLevelType w:val="hybridMultilevel"/>
    <w:tmpl w:val="BFD030DA"/>
    <w:lvl w:ilvl="0" w:tplc="664AB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25AAB"/>
    <w:multiLevelType w:val="multilevel"/>
    <w:tmpl w:val="508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8"/>
  </w:num>
  <w:num w:numId="3">
    <w:abstractNumId w:val="8"/>
  </w:num>
  <w:num w:numId="4">
    <w:abstractNumId w:val="36"/>
  </w:num>
  <w:num w:numId="5">
    <w:abstractNumId w:val="20"/>
  </w:num>
  <w:num w:numId="6">
    <w:abstractNumId w:val="9"/>
  </w:num>
  <w:num w:numId="7">
    <w:abstractNumId w:val="31"/>
  </w:num>
  <w:num w:numId="8">
    <w:abstractNumId w:val="21"/>
  </w:num>
  <w:num w:numId="9">
    <w:abstractNumId w:val="12"/>
  </w:num>
  <w:num w:numId="10">
    <w:abstractNumId w:val="44"/>
  </w:num>
  <w:num w:numId="11">
    <w:abstractNumId w:val="15"/>
  </w:num>
  <w:num w:numId="12">
    <w:abstractNumId w:val="26"/>
  </w:num>
  <w:num w:numId="13">
    <w:abstractNumId w:val="13"/>
  </w:num>
  <w:num w:numId="14">
    <w:abstractNumId w:val="19"/>
  </w:num>
  <w:num w:numId="15">
    <w:abstractNumId w:val="34"/>
  </w:num>
  <w:num w:numId="16">
    <w:abstractNumId w:val="7"/>
  </w:num>
  <w:num w:numId="17">
    <w:abstractNumId w:val="3"/>
  </w:num>
  <w:num w:numId="18">
    <w:abstractNumId w:val="41"/>
  </w:num>
  <w:num w:numId="19">
    <w:abstractNumId w:val="14"/>
  </w:num>
  <w:num w:numId="20">
    <w:abstractNumId w:val="10"/>
  </w:num>
  <w:num w:numId="21">
    <w:abstractNumId w:val="27"/>
  </w:num>
  <w:num w:numId="22">
    <w:abstractNumId w:val="38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39"/>
  </w:num>
  <w:num w:numId="28">
    <w:abstractNumId w:val="33"/>
  </w:num>
  <w:num w:numId="29">
    <w:abstractNumId w:val="45"/>
  </w:num>
  <w:num w:numId="30">
    <w:abstractNumId w:val="1"/>
  </w:num>
  <w:num w:numId="31">
    <w:abstractNumId w:val="2"/>
  </w:num>
  <w:num w:numId="32">
    <w:abstractNumId w:val="5"/>
  </w:num>
  <w:num w:numId="33">
    <w:abstractNumId w:val="0"/>
  </w:num>
  <w:num w:numId="34">
    <w:abstractNumId w:val="37"/>
  </w:num>
  <w:num w:numId="35">
    <w:abstractNumId w:val="25"/>
  </w:num>
  <w:num w:numId="36">
    <w:abstractNumId w:val="6"/>
  </w:num>
  <w:num w:numId="37">
    <w:abstractNumId w:val="22"/>
  </w:num>
  <w:num w:numId="38">
    <w:abstractNumId w:val="35"/>
  </w:num>
  <w:num w:numId="39">
    <w:abstractNumId w:val="30"/>
  </w:num>
  <w:num w:numId="40">
    <w:abstractNumId w:val="11"/>
  </w:num>
  <w:num w:numId="41">
    <w:abstractNumId w:val="42"/>
  </w:num>
  <w:num w:numId="42">
    <w:abstractNumId w:val="24"/>
  </w:num>
  <w:num w:numId="43">
    <w:abstractNumId w:val="29"/>
  </w:num>
  <w:num w:numId="44">
    <w:abstractNumId w:val="46"/>
  </w:num>
  <w:num w:numId="45">
    <w:abstractNumId w:val="32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4"/>
    <w:rsid w:val="00003446"/>
    <w:rsid w:val="00014129"/>
    <w:rsid w:val="00014C13"/>
    <w:rsid w:val="000157CB"/>
    <w:rsid w:val="00024E0C"/>
    <w:rsid w:val="000330E3"/>
    <w:rsid w:val="00042FB2"/>
    <w:rsid w:val="00043ECE"/>
    <w:rsid w:val="0005127F"/>
    <w:rsid w:val="00051F30"/>
    <w:rsid w:val="00052C2C"/>
    <w:rsid w:val="000534AB"/>
    <w:rsid w:val="00065848"/>
    <w:rsid w:val="00066D6E"/>
    <w:rsid w:val="00077B97"/>
    <w:rsid w:val="00093B19"/>
    <w:rsid w:val="000973A2"/>
    <w:rsid w:val="000A0EA2"/>
    <w:rsid w:val="000B37F2"/>
    <w:rsid w:val="000C3735"/>
    <w:rsid w:val="000C7E91"/>
    <w:rsid w:val="000C7F4C"/>
    <w:rsid w:val="000D35C3"/>
    <w:rsid w:val="000E6C62"/>
    <w:rsid w:val="000F1781"/>
    <w:rsid w:val="0010543F"/>
    <w:rsid w:val="00111A6D"/>
    <w:rsid w:val="001130A2"/>
    <w:rsid w:val="00115E89"/>
    <w:rsid w:val="00124293"/>
    <w:rsid w:val="00124693"/>
    <w:rsid w:val="00124885"/>
    <w:rsid w:val="00132841"/>
    <w:rsid w:val="001421A0"/>
    <w:rsid w:val="00142700"/>
    <w:rsid w:val="00163098"/>
    <w:rsid w:val="00172AFB"/>
    <w:rsid w:val="0017561F"/>
    <w:rsid w:val="00175C89"/>
    <w:rsid w:val="00192E80"/>
    <w:rsid w:val="00193AB5"/>
    <w:rsid w:val="00196F9C"/>
    <w:rsid w:val="001A5036"/>
    <w:rsid w:val="001A77DC"/>
    <w:rsid w:val="001B49E6"/>
    <w:rsid w:val="001C15F7"/>
    <w:rsid w:val="001C1E25"/>
    <w:rsid w:val="001C619C"/>
    <w:rsid w:val="001D3EB2"/>
    <w:rsid w:val="001E617D"/>
    <w:rsid w:val="0020427D"/>
    <w:rsid w:val="0020542F"/>
    <w:rsid w:val="00206BA9"/>
    <w:rsid w:val="00207EA7"/>
    <w:rsid w:val="00214362"/>
    <w:rsid w:val="00226ADF"/>
    <w:rsid w:val="00234906"/>
    <w:rsid w:val="002545E8"/>
    <w:rsid w:val="002631A7"/>
    <w:rsid w:val="00267994"/>
    <w:rsid w:val="00267FBD"/>
    <w:rsid w:val="00274877"/>
    <w:rsid w:val="00293303"/>
    <w:rsid w:val="002A2169"/>
    <w:rsid w:val="002C0E78"/>
    <w:rsid w:val="002C7C77"/>
    <w:rsid w:val="002E082A"/>
    <w:rsid w:val="002E1D5E"/>
    <w:rsid w:val="002E3BE7"/>
    <w:rsid w:val="00304B47"/>
    <w:rsid w:val="00306491"/>
    <w:rsid w:val="003071CB"/>
    <w:rsid w:val="00315022"/>
    <w:rsid w:val="003165E0"/>
    <w:rsid w:val="00317C83"/>
    <w:rsid w:val="003208FD"/>
    <w:rsid w:val="0032284E"/>
    <w:rsid w:val="00324B50"/>
    <w:rsid w:val="00340E80"/>
    <w:rsid w:val="00344E3A"/>
    <w:rsid w:val="00346666"/>
    <w:rsid w:val="00347FC3"/>
    <w:rsid w:val="003561F8"/>
    <w:rsid w:val="003614B4"/>
    <w:rsid w:val="003827EF"/>
    <w:rsid w:val="0038376E"/>
    <w:rsid w:val="00384860"/>
    <w:rsid w:val="0038699D"/>
    <w:rsid w:val="003A78C4"/>
    <w:rsid w:val="003B349E"/>
    <w:rsid w:val="003B3763"/>
    <w:rsid w:val="003C061B"/>
    <w:rsid w:val="003C6E9E"/>
    <w:rsid w:val="003D1DB0"/>
    <w:rsid w:val="003D262B"/>
    <w:rsid w:val="003D4301"/>
    <w:rsid w:val="003D71F9"/>
    <w:rsid w:val="003E6FE5"/>
    <w:rsid w:val="003F7B28"/>
    <w:rsid w:val="00403F93"/>
    <w:rsid w:val="004228E9"/>
    <w:rsid w:val="00423FE8"/>
    <w:rsid w:val="0043078B"/>
    <w:rsid w:val="00430AA7"/>
    <w:rsid w:val="00431002"/>
    <w:rsid w:val="0043171C"/>
    <w:rsid w:val="0043193C"/>
    <w:rsid w:val="004362E0"/>
    <w:rsid w:val="00444712"/>
    <w:rsid w:val="004454F3"/>
    <w:rsid w:val="004465E5"/>
    <w:rsid w:val="00446966"/>
    <w:rsid w:val="004652B4"/>
    <w:rsid w:val="00471B38"/>
    <w:rsid w:val="00475A87"/>
    <w:rsid w:val="004764A6"/>
    <w:rsid w:val="00483FDF"/>
    <w:rsid w:val="00486B6B"/>
    <w:rsid w:val="00496860"/>
    <w:rsid w:val="004B0FDB"/>
    <w:rsid w:val="004C3BFD"/>
    <w:rsid w:val="004D037B"/>
    <w:rsid w:val="004D07EC"/>
    <w:rsid w:val="004D2BDF"/>
    <w:rsid w:val="004F40D8"/>
    <w:rsid w:val="004F47B6"/>
    <w:rsid w:val="00524C58"/>
    <w:rsid w:val="005276B7"/>
    <w:rsid w:val="005307E9"/>
    <w:rsid w:val="005379B6"/>
    <w:rsid w:val="005555FF"/>
    <w:rsid w:val="00563D3D"/>
    <w:rsid w:val="00565854"/>
    <w:rsid w:val="00566611"/>
    <w:rsid w:val="00566A80"/>
    <w:rsid w:val="0057133D"/>
    <w:rsid w:val="00582446"/>
    <w:rsid w:val="0058314D"/>
    <w:rsid w:val="00583C0C"/>
    <w:rsid w:val="0058484E"/>
    <w:rsid w:val="00587C4B"/>
    <w:rsid w:val="005A7D45"/>
    <w:rsid w:val="005B1851"/>
    <w:rsid w:val="005B33B5"/>
    <w:rsid w:val="005B41F8"/>
    <w:rsid w:val="005B46D5"/>
    <w:rsid w:val="005C0023"/>
    <w:rsid w:val="005C02DB"/>
    <w:rsid w:val="005C1498"/>
    <w:rsid w:val="005C31A1"/>
    <w:rsid w:val="005C71BC"/>
    <w:rsid w:val="005D0E7D"/>
    <w:rsid w:val="005F393F"/>
    <w:rsid w:val="005F583F"/>
    <w:rsid w:val="0061295C"/>
    <w:rsid w:val="00615B87"/>
    <w:rsid w:val="00627330"/>
    <w:rsid w:val="00634748"/>
    <w:rsid w:val="00641F93"/>
    <w:rsid w:val="0064206D"/>
    <w:rsid w:val="006605FB"/>
    <w:rsid w:val="006646D5"/>
    <w:rsid w:val="00664982"/>
    <w:rsid w:val="00687EF9"/>
    <w:rsid w:val="00691C9F"/>
    <w:rsid w:val="006935AC"/>
    <w:rsid w:val="006A6102"/>
    <w:rsid w:val="006B6B47"/>
    <w:rsid w:val="006C0BC2"/>
    <w:rsid w:val="006C7B64"/>
    <w:rsid w:val="006D27FA"/>
    <w:rsid w:val="006D5AE2"/>
    <w:rsid w:val="006E2C7B"/>
    <w:rsid w:val="006E37F7"/>
    <w:rsid w:val="006F503A"/>
    <w:rsid w:val="00713BCE"/>
    <w:rsid w:val="0071519B"/>
    <w:rsid w:val="00721723"/>
    <w:rsid w:val="0072195A"/>
    <w:rsid w:val="00724F32"/>
    <w:rsid w:val="00734757"/>
    <w:rsid w:val="007452DE"/>
    <w:rsid w:val="00753F5E"/>
    <w:rsid w:val="007549DD"/>
    <w:rsid w:val="00755D3C"/>
    <w:rsid w:val="0076769D"/>
    <w:rsid w:val="00770092"/>
    <w:rsid w:val="00771CE3"/>
    <w:rsid w:val="00775E17"/>
    <w:rsid w:val="00783EC0"/>
    <w:rsid w:val="00792AF5"/>
    <w:rsid w:val="007934C7"/>
    <w:rsid w:val="00794004"/>
    <w:rsid w:val="007A7DF8"/>
    <w:rsid w:val="007B2741"/>
    <w:rsid w:val="007C1156"/>
    <w:rsid w:val="007C6CE9"/>
    <w:rsid w:val="007D2784"/>
    <w:rsid w:val="007D3CC3"/>
    <w:rsid w:val="007E4898"/>
    <w:rsid w:val="00807014"/>
    <w:rsid w:val="00810D47"/>
    <w:rsid w:val="00813EC1"/>
    <w:rsid w:val="00831A74"/>
    <w:rsid w:val="00842745"/>
    <w:rsid w:val="00844EEB"/>
    <w:rsid w:val="00847F11"/>
    <w:rsid w:val="00847FD2"/>
    <w:rsid w:val="0085470A"/>
    <w:rsid w:val="0085540B"/>
    <w:rsid w:val="008641B5"/>
    <w:rsid w:val="00870C60"/>
    <w:rsid w:val="00875829"/>
    <w:rsid w:val="00884871"/>
    <w:rsid w:val="00885413"/>
    <w:rsid w:val="008963B3"/>
    <w:rsid w:val="008A00DD"/>
    <w:rsid w:val="008A3C85"/>
    <w:rsid w:val="008C177B"/>
    <w:rsid w:val="008C696D"/>
    <w:rsid w:val="008D2565"/>
    <w:rsid w:val="008E0BB3"/>
    <w:rsid w:val="008E41E1"/>
    <w:rsid w:val="008F15B8"/>
    <w:rsid w:val="008F4F23"/>
    <w:rsid w:val="008F53C3"/>
    <w:rsid w:val="009015B9"/>
    <w:rsid w:val="009032F0"/>
    <w:rsid w:val="00912BDB"/>
    <w:rsid w:val="00912CCC"/>
    <w:rsid w:val="00913BC4"/>
    <w:rsid w:val="00915AEA"/>
    <w:rsid w:val="0092297A"/>
    <w:rsid w:val="009276A7"/>
    <w:rsid w:val="00927C2B"/>
    <w:rsid w:val="009305D3"/>
    <w:rsid w:val="00935B38"/>
    <w:rsid w:val="009448DE"/>
    <w:rsid w:val="00955333"/>
    <w:rsid w:val="00960BB6"/>
    <w:rsid w:val="00962FCC"/>
    <w:rsid w:val="00964416"/>
    <w:rsid w:val="00967AAD"/>
    <w:rsid w:val="0097070A"/>
    <w:rsid w:val="00975643"/>
    <w:rsid w:val="00975D03"/>
    <w:rsid w:val="00982134"/>
    <w:rsid w:val="009908BA"/>
    <w:rsid w:val="009A2938"/>
    <w:rsid w:val="009B75F3"/>
    <w:rsid w:val="009D31E3"/>
    <w:rsid w:val="009D696C"/>
    <w:rsid w:val="009E6EF5"/>
    <w:rsid w:val="009F051C"/>
    <w:rsid w:val="009F1C79"/>
    <w:rsid w:val="009F4CA2"/>
    <w:rsid w:val="00A05940"/>
    <w:rsid w:val="00A10E67"/>
    <w:rsid w:val="00A11188"/>
    <w:rsid w:val="00A12923"/>
    <w:rsid w:val="00A12FF5"/>
    <w:rsid w:val="00A26DE2"/>
    <w:rsid w:val="00A27EAE"/>
    <w:rsid w:val="00A30E94"/>
    <w:rsid w:val="00A330A5"/>
    <w:rsid w:val="00A3520F"/>
    <w:rsid w:val="00A40CA8"/>
    <w:rsid w:val="00A47FE8"/>
    <w:rsid w:val="00A61190"/>
    <w:rsid w:val="00A723D9"/>
    <w:rsid w:val="00A832F9"/>
    <w:rsid w:val="00A8460D"/>
    <w:rsid w:val="00A879BA"/>
    <w:rsid w:val="00A93827"/>
    <w:rsid w:val="00A976C5"/>
    <w:rsid w:val="00AA0C0B"/>
    <w:rsid w:val="00AB236A"/>
    <w:rsid w:val="00AC30CC"/>
    <w:rsid w:val="00AC4CE2"/>
    <w:rsid w:val="00AC7FD9"/>
    <w:rsid w:val="00AD02FC"/>
    <w:rsid w:val="00AD2052"/>
    <w:rsid w:val="00AE142E"/>
    <w:rsid w:val="00AE1C7D"/>
    <w:rsid w:val="00AE5603"/>
    <w:rsid w:val="00AE77A9"/>
    <w:rsid w:val="00AF0527"/>
    <w:rsid w:val="00AF126D"/>
    <w:rsid w:val="00AF5988"/>
    <w:rsid w:val="00AF7186"/>
    <w:rsid w:val="00B0261B"/>
    <w:rsid w:val="00B07CE3"/>
    <w:rsid w:val="00B12026"/>
    <w:rsid w:val="00B17E44"/>
    <w:rsid w:val="00B23168"/>
    <w:rsid w:val="00B33571"/>
    <w:rsid w:val="00B336B0"/>
    <w:rsid w:val="00B347D9"/>
    <w:rsid w:val="00B405B8"/>
    <w:rsid w:val="00B428E1"/>
    <w:rsid w:val="00B547D4"/>
    <w:rsid w:val="00B620E8"/>
    <w:rsid w:val="00B72D89"/>
    <w:rsid w:val="00B7341B"/>
    <w:rsid w:val="00B73FF9"/>
    <w:rsid w:val="00B81F89"/>
    <w:rsid w:val="00B8264E"/>
    <w:rsid w:val="00B828F9"/>
    <w:rsid w:val="00B963D1"/>
    <w:rsid w:val="00BB64BA"/>
    <w:rsid w:val="00BC14F4"/>
    <w:rsid w:val="00BC2769"/>
    <w:rsid w:val="00BD4BD2"/>
    <w:rsid w:val="00BE02AC"/>
    <w:rsid w:val="00BF2E9A"/>
    <w:rsid w:val="00C01B95"/>
    <w:rsid w:val="00C10A8C"/>
    <w:rsid w:val="00C10E2E"/>
    <w:rsid w:val="00C16A0C"/>
    <w:rsid w:val="00C352B9"/>
    <w:rsid w:val="00C4145A"/>
    <w:rsid w:val="00C514ED"/>
    <w:rsid w:val="00C57793"/>
    <w:rsid w:val="00C6218C"/>
    <w:rsid w:val="00C62BD6"/>
    <w:rsid w:val="00C62DF2"/>
    <w:rsid w:val="00C632DE"/>
    <w:rsid w:val="00C8632F"/>
    <w:rsid w:val="00C8703C"/>
    <w:rsid w:val="00C9306B"/>
    <w:rsid w:val="00CA12F3"/>
    <w:rsid w:val="00CA4CB5"/>
    <w:rsid w:val="00CB641A"/>
    <w:rsid w:val="00CC3F07"/>
    <w:rsid w:val="00CC4E9D"/>
    <w:rsid w:val="00CD3473"/>
    <w:rsid w:val="00CD737B"/>
    <w:rsid w:val="00CF0E6B"/>
    <w:rsid w:val="00D16818"/>
    <w:rsid w:val="00D254A5"/>
    <w:rsid w:val="00D26843"/>
    <w:rsid w:val="00D30C76"/>
    <w:rsid w:val="00D3435D"/>
    <w:rsid w:val="00D346EF"/>
    <w:rsid w:val="00D355B7"/>
    <w:rsid w:val="00D46FC5"/>
    <w:rsid w:val="00D55D08"/>
    <w:rsid w:val="00D73038"/>
    <w:rsid w:val="00D74878"/>
    <w:rsid w:val="00D81097"/>
    <w:rsid w:val="00D87FBE"/>
    <w:rsid w:val="00D90177"/>
    <w:rsid w:val="00D93AE5"/>
    <w:rsid w:val="00D9519F"/>
    <w:rsid w:val="00D95E51"/>
    <w:rsid w:val="00DA60E6"/>
    <w:rsid w:val="00DA699F"/>
    <w:rsid w:val="00DA6C8D"/>
    <w:rsid w:val="00DB6F01"/>
    <w:rsid w:val="00DC0E66"/>
    <w:rsid w:val="00DC65CA"/>
    <w:rsid w:val="00DC71B9"/>
    <w:rsid w:val="00DD0D6C"/>
    <w:rsid w:val="00DD368C"/>
    <w:rsid w:val="00DD4756"/>
    <w:rsid w:val="00DD4C5D"/>
    <w:rsid w:val="00DF5AE1"/>
    <w:rsid w:val="00DF7091"/>
    <w:rsid w:val="00E122AE"/>
    <w:rsid w:val="00E12319"/>
    <w:rsid w:val="00E14591"/>
    <w:rsid w:val="00E21B43"/>
    <w:rsid w:val="00E23CFB"/>
    <w:rsid w:val="00E25098"/>
    <w:rsid w:val="00E369A6"/>
    <w:rsid w:val="00E41750"/>
    <w:rsid w:val="00E438A0"/>
    <w:rsid w:val="00E5010D"/>
    <w:rsid w:val="00E51906"/>
    <w:rsid w:val="00E5212D"/>
    <w:rsid w:val="00E5324C"/>
    <w:rsid w:val="00E62F40"/>
    <w:rsid w:val="00E70C40"/>
    <w:rsid w:val="00E72F52"/>
    <w:rsid w:val="00E74BEC"/>
    <w:rsid w:val="00E75CCA"/>
    <w:rsid w:val="00E806C8"/>
    <w:rsid w:val="00E83232"/>
    <w:rsid w:val="00E902CB"/>
    <w:rsid w:val="00E93DF8"/>
    <w:rsid w:val="00E94025"/>
    <w:rsid w:val="00EA3637"/>
    <w:rsid w:val="00EA3663"/>
    <w:rsid w:val="00EB056D"/>
    <w:rsid w:val="00EC0A06"/>
    <w:rsid w:val="00EC5CE8"/>
    <w:rsid w:val="00EC7D87"/>
    <w:rsid w:val="00ED7CE1"/>
    <w:rsid w:val="00EE452B"/>
    <w:rsid w:val="00EF05C4"/>
    <w:rsid w:val="00EF7431"/>
    <w:rsid w:val="00F062CE"/>
    <w:rsid w:val="00F07193"/>
    <w:rsid w:val="00F0797E"/>
    <w:rsid w:val="00F2147C"/>
    <w:rsid w:val="00F221EA"/>
    <w:rsid w:val="00F25CF9"/>
    <w:rsid w:val="00F27AA8"/>
    <w:rsid w:val="00F4363D"/>
    <w:rsid w:val="00F539FB"/>
    <w:rsid w:val="00F6361E"/>
    <w:rsid w:val="00F64AB0"/>
    <w:rsid w:val="00F82F04"/>
    <w:rsid w:val="00F87051"/>
    <w:rsid w:val="00F9345B"/>
    <w:rsid w:val="00F94949"/>
    <w:rsid w:val="00F9534B"/>
    <w:rsid w:val="00FA29C4"/>
    <w:rsid w:val="00FA6F9A"/>
    <w:rsid w:val="00FA7F0C"/>
    <w:rsid w:val="00FB1D97"/>
    <w:rsid w:val="00FB3E8E"/>
    <w:rsid w:val="00FC623E"/>
    <w:rsid w:val="00FC66FB"/>
    <w:rsid w:val="00FD1F6E"/>
    <w:rsid w:val="00FD2024"/>
    <w:rsid w:val="00FD2457"/>
    <w:rsid w:val="00FD5DC0"/>
    <w:rsid w:val="00FF26E5"/>
    <w:rsid w:val="00FF42F4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aliases w:val="Обычный (веб) Знак1,Знак13 Знак,Знак1 Знак,Знак11,Обычный (Web),Обычный (веб)1,Обычный (веб)31,Обычный (веб)111,Обычный (веб)2111,Обычный (веб)11111,Обычный (веб)3,Обычный (веб)11,Обычный (Web)1,Обычный (веб)3 Знак,Обычный (веб) Знак Зна"/>
    <w:basedOn w:val="a"/>
    <w:link w:val="a4"/>
    <w:uiPriority w:val="99"/>
    <w:unhideWhenUsed/>
    <w:qFormat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14B4"/>
    <w:rPr>
      <w:color w:val="0000FF"/>
      <w:u w:val="single"/>
    </w:rPr>
  </w:style>
  <w:style w:type="character" w:styleId="a6">
    <w:name w:val="Strong"/>
    <w:basedOn w:val="a0"/>
    <w:uiPriority w:val="22"/>
    <w:qFormat/>
    <w:rsid w:val="003614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1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rvps7">
    <w:name w:val="rvps7"/>
    <w:basedOn w:val="a"/>
    <w:rsid w:val="00E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5D0E7D"/>
    <w:rPr>
      <w:i/>
      <w:iCs/>
    </w:rPr>
  </w:style>
  <w:style w:type="paragraph" w:customStyle="1" w:styleId="default">
    <w:name w:val="default"/>
    <w:basedOn w:val="a"/>
    <w:rsid w:val="008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a"/>
    <w:basedOn w:val="a"/>
    <w:rsid w:val="00D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915AEA"/>
    <w:pPr>
      <w:ind w:left="720"/>
      <w:contextualSpacing/>
    </w:pPr>
  </w:style>
  <w:style w:type="paragraph" w:customStyle="1" w:styleId="11">
    <w:name w:val="1"/>
    <w:basedOn w:val="a"/>
    <w:rsid w:val="00F9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mail-msolistparagraph">
    <w:name w:val="gmail-msolistparagraph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p1">
    <w:name w:val="gmail-p1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12"/>
    <w:locked/>
    <w:rsid w:val="00BD4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4BD2"/>
    <w:pPr>
      <w:widowControl w:val="0"/>
      <w:shd w:val="clear" w:color="auto" w:fill="FFFFFF"/>
      <w:spacing w:after="22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l">
    <w:name w:val="tl"/>
    <w:basedOn w:val="a"/>
    <w:rsid w:val="009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rsid w:val="00CA12F3"/>
  </w:style>
  <w:style w:type="character" w:customStyle="1" w:styleId="rvts46">
    <w:name w:val="rvts46"/>
    <w:rsid w:val="00CA12F3"/>
  </w:style>
  <w:style w:type="paragraph" w:styleId="ab">
    <w:name w:val="No Spacing"/>
    <w:uiPriority w:val="1"/>
    <w:qFormat/>
    <w:rsid w:val="00304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1 Знак,Знак13 Знак Знак,Знак1 Знак Знак,Знак11 Знак,Обычный (Web) Знак,Обычный (веб)1 Знак,Обычный (веб)31 Знак,Обычный (веб)111 Знак,Обычный (веб)2111 Знак,Обычный (веб)11111 Знак,Обычный (веб)3 Знак1"/>
    <w:link w:val="a3"/>
    <w:locked/>
    <w:rsid w:val="00304B4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0">
    <w:name w:val="Default"/>
    <w:rsid w:val="0016309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customStyle="1" w:styleId="21">
    <w:name w:val="2"/>
    <w:basedOn w:val="a"/>
    <w:rsid w:val="006F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m8nw">
    <w:name w:val="mm8nw"/>
    <w:basedOn w:val="a"/>
    <w:rsid w:val="0048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A6C8D"/>
  </w:style>
  <w:style w:type="character" w:customStyle="1" w:styleId="40">
    <w:name w:val="Заголовок 4 Знак"/>
    <w:basedOn w:val="a0"/>
    <w:link w:val="4"/>
    <w:uiPriority w:val="9"/>
    <w:semiHidden/>
    <w:rsid w:val="00CF0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40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F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data">
    <w:name w:val="docdata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418">
    <w:name w:val="10418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99">
    <w:name w:val="2199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">
    <w:name w:val="style"/>
    <w:basedOn w:val="a"/>
    <w:rsid w:val="007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aliases w:val="Обычный (веб) Знак1,Знак13 Знак,Знак1 Знак,Знак11,Обычный (Web),Обычный (веб)1,Обычный (веб)31,Обычный (веб)111,Обычный (веб)2111,Обычный (веб)11111,Обычный (веб)3,Обычный (веб)11,Обычный (Web)1,Обычный (веб)3 Знак,Обычный (веб) Знак Зна"/>
    <w:basedOn w:val="a"/>
    <w:link w:val="a4"/>
    <w:uiPriority w:val="99"/>
    <w:unhideWhenUsed/>
    <w:qFormat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14B4"/>
    <w:rPr>
      <w:color w:val="0000FF"/>
      <w:u w:val="single"/>
    </w:rPr>
  </w:style>
  <w:style w:type="character" w:styleId="a6">
    <w:name w:val="Strong"/>
    <w:basedOn w:val="a0"/>
    <w:uiPriority w:val="22"/>
    <w:qFormat/>
    <w:rsid w:val="003614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1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rvps7">
    <w:name w:val="rvps7"/>
    <w:basedOn w:val="a"/>
    <w:rsid w:val="00E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5D0E7D"/>
    <w:rPr>
      <w:i/>
      <w:iCs/>
    </w:rPr>
  </w:style>
  <w:style w:type="paragraph" w:customStyle="1" w:styleId="default">
    <w:name w:val="default"/>
    <w:basedOn w:val="a"/>
    <w:rsid w:val="008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a"/>
    <w:basedOn w:val="a"/>
    <w:rsid w:val="00D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915AEA"/>
    <w:pPr>
      <w:ind w:left="720"/>
      <w:contextualSpacing/>
    </w:pPr>
  </w:style>
  <w:style w:type="paragraph" w:customStyle="1" w:styleId="11">
    <w:name w:val="1"/>
    <w:basedOn w:val="a"/>
    <w:rsid w:val="00F9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mail-msolistparagraph">
    <w:name w:val="gmail-msolistparagraph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p1">
    <w:name w:val="gmail-p1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12"/>
    <w:locked/>
    <w:rsid w:val="00BD4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4BD2"/>
    <w:pPr>
      <w:widowControl w:val="0"/>
      <w:shd w:val="clear" w:color="auto" w:fill="FFFFFF"/>
      <w:spacing w:after="22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l">
    <w:name w:val="tl"/>
    <w:basedOn w:val="a"/>
    <w:rsid w:val="009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rsid w:val="00CA12F3"/>
  </w:style>
  <w:style w:type="character" w:customStyle="1" w:styleId="rvts46">
    <w:name w:val="rvts46"/>
    <w:rsid w:val="00CA12F3"/>
  </w:style>
  <w:style w:type="paragraph" w:styleId="ab">
    <w:name w:val="No Spacing"/>
    <w:uiPriority w:val="1"/>
    <w:qFormat/>
    <w:rsid w:val="00304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1 Знак,Знак13 Знак Знак,Знак1 Знак Знак,Знак11 Знак,Обычный (Web) Знак,Обычный (веб)1 Знак,Обычный (веб)31 Знак,Обычный (веб)111 Знак,Обычный (веб)2111 Знак,Обычный (веб)11111 Знак,Обычный (веб)3 Знак1"/>
    <w:link w:val="a3"/>
    <w:locked/>
    <w:rsid w:val="00304B4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0">
    <w:name w:val="Default"/>
    <w:rsid w:val="0016309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customStyle="1" w:styleId="21">
    <w:name w:val="2"/>
    <w:basedOn w:val="a"/>
    <w:rsid w:val="006F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m8nw">
    <w:name w:val="mm8nw"/>
    <w:basedOn w:val="a"/>
    <w:rsid w:val="0048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A6C8D"/>
  </w:style>
  <w:style w:type="character" w:customStyle="1" w:styleId="40">
    <w:name w:val="Заголовок 4 Знак"/>
    <w:basedOn w:val="a0"/>
    <w:link w:val="4"/>
    <w:uiPriority w:val="9"/>
    <w:semiHidden/>
    <w:rsid w:val="00CF0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40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F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data">
    <w:name w:val="docdata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418">
    <w:name w:val="10418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99">
    <w:name w:val="2199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">
    <w:name w:val="style"/>
    <w:basedOn w:val="a"/>
    <w:rsid w:val="007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9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82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079012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353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82905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5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56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7293524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84750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68749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48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0223879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43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713654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0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05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94899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72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267737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814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007232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52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160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49694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3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144">
                  <w:marLeft w:val="0"/>
                  <w:marRight w:val="0"/>
                  <w:marTop w:val="0"/>
                  <w:marBottom w:val="0"/>
                  <w:divBdr>
                    <w:top w:val="single" w:sz="12" w:space="0" w:color="D5D5D5"/>
                    <w:left w:val="none" w:sz="0" w:space="0" w:color="auto"/>
                    <w:bottom w:val="single" w:sz="12" w:space="0" w:color="D5D5D5"/>
                    <w:right w:val="none" w:sz="0" w:space="0" w:color="auto"/>
                  </w:divBdr>
                  <w:divsChild>
                    <w:div w:id="15937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0396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87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68580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10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306825">
                  <w:marLeft w:val="0"/>
                  <w:marRight w:val="0"/>
                  <w:marTop w:val="0"/>
                  <w:marBottom w:val="0"/>
                  <w:divBdr>
                    <w:top w:val="single" w:sz="12" w:space="0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2656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087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39133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4808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5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18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944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394682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yiv.obl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ivobl.ikc@tax.gov.ua" TargetMode="External"/><Relationship Id="rId12" Type="http://schemas.openxmlformats.org/officeDocument/2006/relationships/hyperlink" Target="https://www.facebook.com/tax.kyiv.obl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ivobl.ikc@tax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tax.kyiv.obla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ivobl.ikc@tax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3ADB-3767-46AF-892E-28D9BD7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5687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Користувач Windows</cp:lastModifiedBy>
  <cp:revision>2</cp:revision>
  <dcterms:created xsi:type="dcterms:W3CDTF">2023-08-28T05:52:00Z</dcterms:created>
  <dcterms:modified xsi:type="dcterms:W3CDTF">2023-08-28T05:52:00Z</dcterms:modified>
</cp:coreProperties>
</file>